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ED740" w14:textId="77777777" w:rsidR="007B3D48" w:rsidRDefault="007B3D4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0ED46295" w14:textId="77777777" w:rsidR="001F05C5" w:rsidRDefault="001F05C5">
      <w:pPr>
        <w:pStyle w:val="BodyText"/>
        <w:spacing w:before="1"/>
        <w:rPr>
          <w:rFonts w:ascii="Times New Roman"/>
          <w:sz w:val="19"/>
        </w:rPr>
      </w:pPr>
    </w:p>
    <w:p w14:paraId="04D6A7AE" w14:textId="4038BF91" w:rsidR="00543AB2" w:rsidRPr="00543AB2" w:rsidRDefault="00543AB2" w:rsidP="00543AB2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  <w:lang w:val="en-CA"/>
        </w:rPr>
        <w:fldChar w:fldCharType="begin"/>
      </w:r>
      <w:r w:rsidRPr="00543AB2">
        <w:rPr>
          <w:rFonts w:ascii="Times New Roman" w:eastAsia="Calibri" w:hAnsi="Times New Roman" w:cs="Times New Roman"/>
          <w:sz w:val="24"/>
          <w:szCs w:val="24"/>
          <w:lang w:val="en-CA"/>
        </w:rPr>
        <w:instrText xml:space="preserve"> SEQ CHAPTER \h \r 1</w:instrText>
      </w:r>
      <w:r w:rsidRPr="00543AB2">
        <w:rPr>
          <w:rFonts w:ascii="Times New Roman" w:eastAsia="Calibri" w:hAnsi="Times New Roman" w:cs="Times New Roman"/>
          <w:sz w:val="24"/>
          <w:szCs w:val="24"/>
          <w:lang w:val="en-CA"/>
        </w:rPr>
        <w:fldChar w:fldCharType="end"/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>ORDINANCE NO.</w:t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__________</w:t>
      </w:r>
    </w:p>
    <w:p w14:paraId="39EB5E81" w14:textId="77777777"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955FB8" w14:textId="41DE42DF" w:rsidR="00543AB2" w:rsidRPr="00543AB2" w:rsidRDefault="6E0FF643" w:rsidP="00C10BD1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48363A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 ORDINANCE OF WEBER COUNTY </w:t>
      </w:r>
      <w:r w:rsidR="2B177345" w:rsidRPr="48363A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 CHANGE THE NAME OF </w:t>
      </w:r>
      <w:r w:rsidR="2E787ACC" w:rsidRPr="48363A3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307F5EFC" w:rsidRPr="48363A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PRIVATE LANE</w:t>
      </w:r>
      <w:r w:rsidR="7D333C6F" w:rsidRPr="48363A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2B177345" w:rsidRPr="48363A37">
        <w:rPr>
          <w:rFonts w:ascii="Times New Roman" w:eastAsia="Calibri" w:hAnsi="Times New Roman" w:cs="Times New Roman"/>
          <w:b/>
          <w:bCs/>
          <w:sz w:val="24"/>
          <w:szCs w:val="24"/>
        </w:rPr>
        <w:t>WITHIN UNINC</w:t>
      </w:r>
      <w:r w:rsidR="441513D5" w:rsidRPr="48363A37">
        <w:rPr>
          <w:rFonts w:ascii="Times New Roman" w:eastAsia="Calibri" w:hAnsi="Times New Roman" w:cs="Times New Roman"/>
          <w:b/>
          <w:bCs/>
          <w:sz w:val="24"/>
          <w:szCs w:val="24"/>
        </w:rPr>
        <w:t>ORPORATED AREAS OF WEBER COUNTY</w:t>
      </w:r>
    </w:p>
    <w:p w14:paraId="1E85DC0E" w14:textId="77777777" w:rsidR="00543AB2" w:rsidRPr="00543AB2" w:rsidRDefault="00543AB2" w:rsidP="00543AB2">
      <w:pPr>
        <w:widowControl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76274E" w14:textId="0A3C139D" w:rsidR="00543AB2" w:rsidRPr="00543AB2" w:rsidRDefault="00543AB2" w:rsidP="48363A37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</w:rPr>
        <w:tab/>
      </w:r>
      <w:r w:rsidR="6E0FF643"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WHEREAS, </w:t>
      </w:r>
      <w:r w:rsidR="146B5FC1" w:rsidRPr="48363A37">
        <w:rPr>
          <w:rFonts w:ascii="Times New Roman" w:eastAsia="Calibri" w:hAnsi="Times New Roman" w:cs="Times New Roman"/>
          <w:sz w:val="24"/>
          <w:szCs w:val="24"/>
        </w:rPr>
        <w:t xml:space="preserve">all affected property owners with frontage along the lane have requested </w:t>
      </w:r>
      <w:r w:rsidR="5373E196" w:rsidRPr="48363A37">
        <w:rPr>
          <w:rFonts w:ascii="Times New Roman" w:eastAsia="Calibri" w:hAnsi="Times New Roman" w:cs="Times New Roman"/>
          <w:sz w:val="24"/>
          <w:szCs w:val="24"/>
        </w:rPr>
        <w:t>the renaming of their private lane; and</w:t>
      </w:r>
    </w:p>
    <w:p w14:paraId="4EF9D68F" w14:textId="7BFA8A86" w:rsidR="48363A37" w:rsidRDefault="48363A37" w:rsidP="48363A37">
      <w:pPr>
        <w:widowControl/>
        <w:rPr>
          <w:rFonts w:ascii="Times New Roman" w:eastAsia="Calibri" w:hAnsi="Times New Roman" w:cs="Times New Roman"/>
          <w:sz w:val="24"/>
          <w:szCs w:val="24"/>
        </w:rPr>
      </w:pPr>
    </w:p>
    <w:p w14:paraId="732E8CE4" w14:textId="3553992E" w:rsidR="00C10BD1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</w:rPr>
        <w:tab/>
      </w:r>
      <w:r w:rsidR="6E0FF643"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WHEREAS, </w:t>
      </w:r>
      <w:r w:rsidR="420E6E97" w:rsidRPr="48363A37">
        <w:rPr>
          <w:rFonts w:ascii="Times New Roman" w:eastAsia="Calibri" w:hAnsi="Times New Roman" w:cs="Times New Roman"/>
          <w:sz w:val="24"/>
          <w:szCs w:val="24"/>
        </w:rPr>
        <w:t>the Weber County Surveyor’s Office has acknowledged that the new name for the private lane is sufficiently unique</w:t>
      </w:r>
      <w:r w:rsidR="2A009959" w:rsidRPr="48363A37">
        <w:rPr>
          <w:rFonts w:ascii="Times New Roman" w:eastAsia="Calibri" w:hAnsi="Times New Roman" w:cs="Times New Roman"/>
          <w:sz w:val="24"/>
          <w:szCs w:val="24"/>
        </w:rPr>
        <w:t xml:space="preserve"> for addressing purposes</w:t>
      </w:r>
      <w:r w:rsidR="6E0FF643" w:rsidRPr="00543AB2">
        <w:rPr>
          <w:rFonts w:ascii="Times New Roman" w:eastAsia="Calibri" w:hAnsi="Times New Roman" w:cs="Times New Roman"/>
          <w:sz w:val="24"/>
          <w:szCs w:val="24"/>
        </w:rPr>
        <w:t>; and</w:t>
      </w:r>
    </w:p>
    <w:p w14:paraId="5BDFFAE4" w14:textId="77777777" w:rsidR="00C10BD1" w:rsidRDefault="00C10BD1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AA8E49B" w14:textId="77777777" w:rsidR="00543AB2" w:rsidRPr="00543AB2" w:rsidRDefault="00C10BD1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WHEREAS</w:t>
      </w:r>
      <w:r>
        <w:rPr>
          <w:rFonts w:ascii="Times New Roman" w:eastAsia="Calibri" w:hAnsi="Times New Roman" w:cs="Times New Roman"/>
          <w:sz w:val="24"/>
          <w:szCs w:val="24"/>
        </w:rPr>
        <w:t>, no objection has demonstrated a reasonable need to overrule the proposed name changes; and</w:t>
      </w:r>
      <w:r w:rsidR="00543AB2" w:rsidRPr="00543A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56D7BC" w14:textId="77777777" w:rsidR="00543AB2" w:rsidRPr="00543AB2" w:rsidRDefault="00543AB2" w:rsidP="00543AB2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A9F47CD" w14:textId="77777777" w:rsidR="00C8004C" w:rsidRDefault="00543AB2" w:rsidP="00057220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43AB2">
        <w:rPr>
          <w:rFonts w:ascii="Times New Roman" w:eastAsia="Calibri" w:hAnsi="Times New Roman" w:cs="Times New Roman"/>
          <w:sz w:val="24"/>
          <w:szCs w:val="24"/>
        </w:rPr>
        <w:tab/>
      </w:r>
      <w:r w:rsidRPr="00543AB2">
        <w:rPr>
          <w:rFonts w:ascii="Times New Roman" w:eastAsia="Calibri" w:hAnsi="Times New Roman" w:cs="Times New Roman"/>
          <w:b/>
          <w:bCs/>
          <w:sz w:val="24"/>
          <w:szCs w:val="24"/>
        </w:rPr>
        <w:t>NOW THEREFORE</w:t>
      </w:r>
      <w:r w:rsidRPr="00543A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0BD1">
        <w:rPr>
          <w:rFonts w:ascii="Times New Roman" w:eastAsia="Calibri" w:hAnsi="Times New Roman" w:cs="Times New Roman"/>
          <w:sz w:val="24"/>
          <w:szCs w:val="24"/>
        </w:rPr>
        <w:t>pursuant to U.C.A. 72-3-108</w:t>
      </w:r>
      <w:r w:rsidR="00057220">
        <w:rPr>
          <w:rFonts w:ascii="Times New Roman" w:eastAsia="Calibri" w:hAnsi="Times New Roman" w:cs="Times New Roman"/>
          <w:sz w:val="24"/>
          <w:szCs w:val="24"/>
        </w:rPr>
        <w:t>,</w:t>
      </w:r>
      <w:r w:rsidR="00C10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AB2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8004C">
        <w:rPr>
          <w:rFonts w:ascii="Times New Roman" w:eastAsia="Calibri" w:hAnsi="Times New Roman" w:cs="Times New Roman"/>
          <w:sz w:val="24"/>
          <w:szCs w:val="24"/>
        </w:rPr>
        <w:t>County Legislative Body of Weber County ordains as follows:</w:t>
      </w:r>
    </w:p>
    <w:p w14:paraId="3B924ABB" w14:textId="77777777" w:rsidR="00C8004C" w:rsidRDefault="00C8004C" w:rsidP="00057220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649B7CE" w14:textId="4029D7FB" w:rsidR="005F4D48" w:rsidRDefault="00C8004C" w:rsidP="00887095">
      <w:pPr>
        <w:pStyle w:val="ListParagraph"/>
        <w:widowControl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Weber County does hereby identify and reinstitute</w:t>
      </w:r>
      <w:r w:rsidR="00312AAE" w:rsidRPr="00C8004C">
        <w:rPr>
          <w:rFonts w:ascii="Times New Roman" w:eastAsia="Calibri" w:hAnsi="Times New Roman" w:cs="Times New Roman"/>
          <w:sz w:val="24"/>
          <w:szCs w:val="24"/>
        </w:rPr>
        <w:t xml:space="preserve"> the new street coordinate values</w:t>
      </w:r>
      <w:r w:rsidR="00057220" w:rsidRPr="00C8004C">
        <w:rPr>
          <w:rFonts w:ascii="Times New Roman" w:eastAsia="Calibri" w:hAnsi="Times New Roman" w:cs="Times New Roman"/>
          <w:sz w:val="24"/>
          <w:szCs w:val="24"/>
        </w:rPr>
        <w:t xml:space="preserve"> and/or street names </w:t>
      </w:r>
      <w:r w:rsidR="00887095">
        <w:rPr>
          <w:rFonts w:ascii="Times New Roman" w:eastAsia="Calibri" w:hAnsi="Times New Roman" w:cs="Times New Roman"/>
          <w:sz w:val="24"/>
          <w:szCs w:val="24"/>
        </w:rPr>
        <w:t>for the street formerly known as Babilis Lane</w:t>
      </w:r>
      <w:r w:rsidR="00803E05">
        <w:rPr>
          <w:rFonts w:ascii="Times New Roman" w:eastAsia="Calibri" w:hAnsi="Times New Roman" w:cs="Times New Roman"/>
          <w:sz w:val="24"/>
          <w:szCs w:val="24"/>
        </w:rPr>
        <w:t xml:space="preserve"> (6125 South),</w:t>
      </w:r>
      <w:r w:rsidR="00887095">
        <w:rPr>
          <w:rFonts w:ascii="Times New Roman" w:eastAsia="Calibri" w:hAnsi="Times New Roman" w:cs="Times New Roman"/>
          <w:sz w:val="24"/>
          <w:szCs w:val="24"/>
        </w:rPr>
        <w:t xml:space="preserve"> as depicted in the Babilis </w:t>
      </w:r>
      <w:r w:rsidR="00803E05">
        <w:rPr>
          <w:rFonts w:ascii="Times New Roman" w:eastAsia="Calibri" w:hAnsi="Times New Roman" w:cs="Times New Roman"/>
          <w:sz w:val="24"/>
          <w:szCs w:val="24"/>
        </w:rPr>
        <w:t xml:space="preserve">II </w:t>
      </w:r>
      <w:r w:rsidR="00887095">
        <w:rPr>
          <w:rFonts w:ascii="Times New Roman" w:eastAsia="Calibri" w:hAnsi="Times New Roman" w:cs="Times New Roman"/>
          <w:sz w:val="24"/>
          <w:szCs w:val="24"/>
        </w:rPr>
        <w:t xml:space="preserve">Subdivision Plat recorded </w:t>
      </w:r>
      <w:r w:rsidR="00803E05">
        <w:rPr>
          <w:rFonts w:ascii="Times New Roman" w:eastAsia="Calibri" w:hAnsi="Times New Roman" w:cs="Times New Roman"/>
          <w:sz w:val="24"/>
          <w:szCs w:val="24"/>
        </w:rPr>
        <w:t>on August 22, 2023 in the office of the Weber County Recorder, Entry No. 3295411, Book 96, Page 28</w:t>
      </w:r>
      <w:r w:rsidR="008870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3E05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887095">
        <w:rPr>
          <w:rFonts w:ascii="Times New Roman" w:eastAsia="Calibri" w:hAnsi="Times New Roman" w:cs="Times New Roman"/>
          <w:sz w:val="24"/>
          <w:szCs w:val="24"/>
        </w:rPr>
        <w:t>renamed hereby as Spring Creek Lane</w:t>
      </w:r>
      <w:r w:rsidR="00612603">
        <w:rPr>
          <w:rFonts w:ascii="Times New Roman" w:eastAsia="Calibri" w:hAnsi="Times New Roman" w:cs="Times New Roman"/>
          <w:sz w:val="24"/>
          <w:szCs w:val="24"/>
        </w:rPr>
        <w:t xml:space="preserve"> (6125 South)</w:t>
      </w:r>
      <w:r w:rsidR="008870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7220" w:rsidRPr="00C8004C">
        <w:rPr>
          <w:rFonts w:ascii="Times New Roman" w:eastAsia="Calibri" w:hAnsi="Times New Roman" w:cs="Times New Roman"/>
          <w:sz w:val="24"/>
          <w:szCs w:val="24"/>
        </w:rPr>
        <w:t xml:space="preserve">as identified </w:t>
      </w:r>
      <w:r w:rsidR="001F37D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803E05">
        <w:rPr>
          <w:rFonts w:ascii="Times New Roman" w:eastAsia="Calibri" w:hAnsi="Times New Roman" w:cs="Times New Roman"/>
          <w:sz w:val="24"/>
          <w:szCs w:val="24"/>
        </w:rPr>
        <w:t xml:space="preserve">depicted </w:t>
      </w:r>
      <w:r w:rsidR="00057220" w:rsidRPr="00C8004C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057220" w:rsidRPr="00C8004C">
        <w:rPr>
          <w:rFonts w:ascii="Times New Roman" w:eastAsia="Calibri" w:hAnsi="Times New Roman" w:cs="Times New Roman"/>
          <w:b/>
          <w:sz w:val="24"/>
          <w:szCs w:val="24"/>
        </w:rPr>
        <w:t>Exhibit A</w:t>
      </w:r>
      <w:r w:rsidR="00057220" w:rsidRPr="00C8004C">
        <w:rPr>
          <w:rFonts w:ascii="Times New Roman" w:eastAsia="Calibri" w:hAnsi="Times New Roman" w:cs="Times New Roman"/>
          <w:sz w:val="24"/>
          <w:szCs w:val="24"/>
        </w:rPr>
        <w:t xml:space="preserve"> attached hereto.</w:t>
      </w:r>
    </w:p>
    <w:p w14:paraId="5B4502E7" w14:textId="77777777" w:rsidR="003A31E7" w:rsidRDefault="003A31E7" w:rsidP="003A31E7">
      <w:pPr>
        <w:pStyle w:val="ListParagraph"/>
        <w:widowControl/>
        <w:adjustRightInd w:val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D12BF85" w14:textId="348F1FB0" w:rsidR="003A31E7" w:rsidRPr="00C8004C" w:rsidRDefault="003A31E7" w:rsidP="00C8004C">
      <w:pPr>
        <w:pStyle w:val="ListParagraph"/>
        <w:widowControl/>
        <w:numPr>
          <w:ilvl w:val="0"/>
          <w:numId w:val="2"/>
        </w:numPr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ordinance shall take effect 15 days after its passage. </w:t>
      </w:r>
    </w:p>
    <w:p w14:paraId="0C8FE960" w14:textId="77777777" w:rsidR="00BC25C3" w:rsidRDefault="00BC25C3" w:rsidP="005F4D48">
      <w:pPr>
        <w:pStyle w:val="BodyText"/>
        <w:spacing w:before="1"/>
        <w:rPr>
          <w:rFonts w:ascii="Times New Roman"/>
        </w:rPr>
      </w:pPr>
    </w:p>
    <w:p w14:paraId="07F8B12A" w14:textId="77777777" w:rsidR="007B3D48" w:rsidRDefault="007B3D48" w:rsidP="005F4D48">
      <w:pPr>
        <w:pStyle w:val="BodyText"/>
        <w:spacing w:before="1"/>
        <w:rPr>
          <w:rFonts w:ascii="Times New Roman"/>
        </w:rPr>
      </w:pPr>
    </w:p>
    <w:p w14:paraId="6AB14EF4" w14:textId="2189A7D7" w:rsidR="007B3D48" w:rsidRDefault="007B3D48" w:rsidP="005F4D48">
      <w:pPr>
        <w:pStyle w:val="BodyText"/>
        <w:spacing w:before="1"/>
        <w:rPr>
          <w:rFonts w:ascii="Times New Roman"/>
        </w:rPr>
      </w:pPr>
      <w:r>
        <w:rPr>
          <w:rFonts w:ascii="Times New Roman"/>
        </w:rPr>
        <w:t xml:space="preserve">PASSED, ADOPTED, AND ORDERED PUBLISHED this ___ </w:t>
      </w:r>
      <w:r w:rsidR="00BC25C3">
        <w:rPr>
          <w:rFonts w:ascii="Times New Roman"/>
        </w:rPr>
        <w:t>day of ___________________, 202</w:t>
      </w:r>
      <w:r w:rsidR="003A31E7">
        <w:rPr>
          <w:rFonts w:ascii="Times New Roman"/>
        </w:rPr>
        <w:t>5</w:t>
      </w:r>
      <w:r>
        <w:rPr>
          <w:rFonts w:ascii="Times New Roman"/>
        </w:rPr>
        <w:t xml:space="preserve"> by the Weber County Commission. </w:t>
      </w:r>
    </w:p>
    <w:p w14:paraId="2F2ED769" w14:textId="77777777" w:rsidR="007B3D48" w:rsidRDefault="007B3D48" w:rsidP="005F4D48">
      <w:pPr>
        <w:pStyle w:val="BodyText"/>
        <w:spacing w:before="1"/>
        <w:rPr>
          <w:rFonts w:ascii="Times New Roman"/>
        </w:rPr>
      </w:pPr>
    </w:p>
    <w:p w14:paraId="330A98C8" w14:textId="77777777" w:rsidR="007B3D48" w:rsidRDefault="007B3D48" w:rsidP="005F4D48">
      <w:pPr>
        <w:pStyle w:val="BodyText"/>
        <w:spacing w:before="1"/>
        <w:rPr>
          <w:rFonts w:ascii="Times New Roman"/>
        </w:rPr>
      </w:pPr>
    </w:p>
    <w:p w14:paraId="38940EFE" w14:textId="77777777" w:rsidR="007B3D48" w:rsidRPr="007B3D48" w:rsidRDefault="007B3D48" w:rsidP="003B704B">
      <w:pPr>
        <w:widowControl/>
        <w:adjustRightInd w:val="0"/>
        <w:ind w:left="3600" w:firstLine="72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>BOARD OF COUNTY COMMISSIONERS</w:t>
      </w:r>
    </w:p>
    <w:p w14:paraId="230FF40D" w14:textId="77777777" w:rsidR="007B3D48" w:rsidRPr="007B3D48" w:rsidRDefault="003B704B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B3D48" w:rsidRPr="007B3D48">
        <w:rPr>
          <w:rFonts w:ascii="Times New Roman" w:eastAsia="Calibri" w:hAnsi="Times New Roman" w:cs="Times New Roman"/>
          <w:sz w:val="24"/>
          <w:szCs w:val="24"/>
        </w:rPr>
        <w:t>OF WEBER COUNTY</w:t>
      </w:r>
    </w:p>
    <w:p w14:paraId="36125F08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9D4743E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67C7385" w14:textId="77777777" w:rsidR="007B3D48" w:rsidRPr="007B3D48" w:rsidRDefault="007B3D48" w:rsidP="003B704B">
      <w:pPr>
        <w:widowControl/>
        <w:adjustRightInd w:val="0"/>
        <w:ind w:left="432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>By ___________________________________</w:t>
      </w:r>
    </w:p>
    <w:p w14:paraId="4F689F0A" w14:textId="1526D05C" w:rsidR="007B3D48" w:rsidRPr="007B3D48" w:rsidRDefault="003A31E7" w:rsidP="007B3D48">
      <w:pPr>
        <w:widowControl/>
        <w:adjustRightInd w:val="0"/>
        <w:ind w:left="57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Sharon Bolos</w:t>
      </w:r>
      <w:r w:rsidR="007B3D48" w:rsidRPr="007B3D48">
        <w:rPr>
          <w:rFonts w:ascii="Times New Roman" w:eastAsia="Calibri" w:hAnsi="Times New Roman" w:cs="Times New Roman"/>
          <w:sz w:val="24"/>
          <w:szCs w:val="24"/>
        </w:rPr>
        <w:t>, Chair</w:t>
      </w:r>
    </w:p>
    <w:p w14:paraId="7BAA27C8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9C52C1A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="5B432AC5">
        <w:rPr>
          <w:rFonts w:ascii="Times New Roman" w:eastAsia="Calibri" w:hAnsi="Times New Roman" w:cs="Times New Roman"/>
          <w:sz w:val="24"/>
          <w:szCs w:val="24"/>
        </w:rPr>
        <w:t xml:space="preserve">Commissioner </w:t>
      </w:r>
      <w:r w:rsidR="441513D5">
        <w:rPr>
          <w:rFonts w:ascii="Times New Roman" w:eastAsia="Calibri" w:hAnsi="Times New Roman" w:cs="Times New Roman"/>
          <w:sz w:val="24"/>
          <w:szCs w:val="24"/>
        </w:rPr>
        <w:t>Bolos</w:t>
      </w:r>
      <w:r w:rsidR="742B5D66" w:rsidRPr="007B3D48">
        <w:rPr>
          <w:rFonts w:ascii="Times New Roman" w:eastAsia="Calibri" w:hAnsi="Times New Roman" w:cs="Times New Roman"/>
          <w:sz w:val="24"/>
          <w:szCs w:val="24"/>
        </w:rPr>
        <w:t xml:space="preserve"> voted</w:t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="742B5D66" w:rsidRPr="007B3D48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2C39B272" w14:textId="77777777" w:rsidR="007B3D48" w:rsidRPr="007B3D48" w:rsidRDefault="008F7DB5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5B432AC5">
        <w:rPr>
          <w:rFonts w:ascii="Times New Roman" w:eastAsia="Calibri" w:hAnsi="Times New Roman" w:cs="Times New Roman"/>
          <w:sz w:val="24"/>
          <w:szCs w:val="24"/>
        </w:rPr>
        <w:t>Commissioner Harvey</w:t>
      </w:r>
      <w:r w:rsidR="742B5D66" w:rsidRPr="007B3D48">
        <w:rPr>
          <w:rFonts w:ascii="Times New Roman" w:eastAsia="Calibri" w:hAnsi="Times New Roman" w:cs="Times New Roman"/>
          <w:sz w:val="24"/>
          <w:szCs w:val="24"/>
        </w:rPr>
        <w:t xml:space="preserve"> voted</w:t>
      </w:r>
      <w:r w:rsidR="007B3D48" w:rsidRPr="007B3D48">
        <w:rPr>
          <w:rFonts w:ascii="Times New Roman" w:eastAsia="Calibri" w:hAnsi="Times New Roman" w:cs="Times New Roman"/>
          <w:sz w:val="24"/>
          <w:szCs w:val="24"/>
        </w:rPr>
        <w:tab/>
      </w:r>
      <w:r w:rsidR="742B5D66" w:rsidRPr="007B3D48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3C7F8074" w14:textId="77777777" w:rsidR="007B3D48" w:rsidRPr="007B3D48" w:rsidRDefault="007B3D48" w:rsidP="007B3D48">
      <w:pPr>
        <w:widowControl/>
        <w:adjustRightInd w:val="0"/>
        <w:ind w:left="8640" w:hanging="360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>Commissioner Froerer voted</w:t>
      </w:r>
      <w:r w:rsidRPr="007B3D48">
        <w:rPr>
          <w:rFonts w:ascii="Times New Roman" w:eastAsia="Calibri" w:hAnsi="Times New Roman" w:cs="Times New Roman"/>
          <w:sz w:val="24"/>
          <w:szCs w:val="24"/>
        </w:rPr>
        <w:tab/>
        <w:t>______</w:t>
      </w:r>
    </w:p>
    <w:p w14:paraId="026FAF19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>ATTEST:</w:t>
      </w:r>
    </w:p>
    <w:p w14:paraId="119CF41A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D4D4EC1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14:paraId="29D333A2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>Ricky Hatch, CPA</w:t>
      </w:r>
    </w:p>
    <w:p w14:paraId="26708873" w14:textId="77777777" w:rsidR="007B3D48" w:rsidRPr="007B3D48" w:rsidRDefault="007B3D48" w:rsidP="007B3D48">
      <w:pPr>
        <w:widowControl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B3D48">
        <w:rPr>
          <w:rFonts w:ascii="Times New Roman" w:eastAsia="Calibri" w:hAnsi="Times New Roman" w:cs="Times New Roman"/>
          <w:sz w:val="24"/>
          <w:szCs w:val="24"/>
        </w:rPr>
        <w:t xml:space="preserve">Weber County Clerk/Auditor  </w:t>
      </w:r>
    </w:p>
    <w:p w14:paraId="0E05F8E4" w14:textId="77777777" w:rsidR="00401B7E" w:rsidRPr="00887095" w:rsidRDefault="00401B7E" w:rsidP="00401B7E">
      <w:pPr>
        <w:jc w:val="center"/>
        <w:rPr>
          <w:rFonts w:ascii="Times New Roman"/>
          <w:b/>
          <w:bCs/>
        </w:rPr>
      </w:pPr>
      <w:r w:rsidRPr="00887095">
        <w:rPr>
          <w:rFonts w:ascii="Times New Roman"/>
          <w:b/>
          <w:bCs/>
        </w:rPr>
        <w:lastRenderedPageBreak/>
        <w:t>Exhibit A</w:t>
      </w:r>
    </w:p>
    <w:p w14:paraId="65F15C71" w14:textId="77777777" w:rsidR="00401B7E" w:rsidRPr="00887095" w:rsidRDefault="00401B7E" w:rsidP="00401B7E">
      <w:pPr>
        <w:jc w:val="center"/>
        <w:rPr>
          <w:rFonts w:ascii="Times New Roman"/>
          <w:b/>
          <w:bCs/>
        </w:rPr>
      </w:pPr>
    </w:p>
    <w:p w14:paraId="337DA1F1" w14:textId="77777777" w:rsidR="00803E05" w:rsidRDefault="00401B7E" w:rsidP="00401B7E">
      <w:pPr>
        <w:jc w:val="center"/>
        <w:rPr>
          <w:rFonts w:ascii="Times New Roman"/>
          <w:b/>
          <w:bCs/>
        </w:rPr>
      </w:pPr>
      <w:r w:rsidRPr="00887095">
        <w:rPr>
          <w:rFonts w:ascii="Times New Roman"/>
          <w:b/>
          <w:bCs/>
        </w:rPr>
        <w:t xml:space="preserve">New Street Coordinate Values </w:t>
      </w:r>
      <w:r w:rsidR="00803E05">
        <w:rPr>
          <w:rFonts w:ascii="Times New Roman"/>
          <w:b/>
          <w:bCs/>
        </w:rPr>
        <w:t xml:space="preserve">and Street Name </w:t>
      </w:r>
    </w:p>
    <w:p w14:paraId="72020057" w14:textId="1FF829EC" w:rsidR="00401B7E" w:rsidRPr="00887095" w:rsidRDefault="00401B7E" w:rsidP="00803E05">
      <w:pPr>
        <w:jc w:val="center"/>
        <w:rPr>
          <w:rFonts w:ascii="Times New Roman"/>
          <w:b/>
          <w:bCs/>
        </w:rPr>
      </w:pPr>
      <w:r w:rsidRPr="00887095">
        <w:rPr>
          <w:rFonts w:ascii="Times New Roman"/>
          <w:b/>
          <w:bCs/>
        </w:rPr>
        <w:t>for Spring Creek Lane (formally known as Babilis Lane)</w:t>
      </w:r>
    </w:p>
    <w:p w14:paraId="4DA8E608" w14:textId="77777777" w:rsidR="00401B7E" w:rsidRDefault="00401B7E" w:rsidP="00401B7E">
      <w:pPr>
        <w:jc w:val="center"/>
        <w:rPr>
          <w:rFonts w:ascii="Times New Roman"/>
        </w:rPr>
      </w:pPr>
    </w:p>
    <w:p w14:paraId="1180A540" w14:textId="49CEC98A" w:rsidR="00401B7E" w:rsidRDefault="00401B7E" w:rsidP="00401B7E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 xml:space="preserve">(see </w:t>
      </w:r>
      <w:r w:rsidR="00887095">
        <w:rPr>
          <w:rFonts w:ascii="Times New Roman"/>
        </w:rPr>
        <w:t>attached)</w:t>
      </w:r>
      <w:r>
        <w:rPr>
          <w:rFonts w:ascii="Times New Roman"/>
        </w:rPr>
        <w:br w:type="page"/>
      </w:r>
    </w:p>
    <w:p w14:paraId="1785786A" w14:textId="77777777" w:rsidR="00401B7E" w:rsidRDefault="00401B7E" w:rsidP="00C8004C">
      <w:pPr>
        <w:pStyle w:val="BodyText"/>
        <w:spacing w:before="1"/>
        <w:rPr>
          <w:rFonts w:ascii="Times New Roman"/>
        </w:rPr>
        <w:sectPr w:rsidR="00401B7E" w:rsidSect="007B3D48">
          <w:type w:val="continuous"/>
          <w:pgSz w:w="12240" w:h="15840"/>
          <w:pgMar w:top="1440" w:right="1440" w:bottom="1440" w:left="1440" w:header="274" w:footer="280" w:gutter="0"/>
          <w:pgNumType w:start="1"/>
          <w:cols w:space="720"/>
          <w:docGrid w:linePitch="299"/>
        </w:sectPr>
      </w:pPr>
    </w:p>
    <w:p w14:paraId="462F58E7" w14:textId="56263F57" w:rsidR="005F4D48" w:rsidRPr="005F4D48" w:rsidRDefault="00887095" w:rsidP="00401B7E">
      <w:pPr>
        <w:pStyle w:val="BodyText"/>
        <w:spacing w:before="1"/>
        <w:jc w:val="center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inline distT="0" distB="0" distL="0" distR="0" wp14:anchorId="1458D86E" wp14:editId="62B01853">
            <wp:extent cx="9144000" cy="5998210"/>
            <wp:effectExtent l="0" t="0" r="0" b="2540"/>
            <wp:docPr id="964539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39059" name="Picture 9645390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D48" w:rsidRPr="005F4D48" w:rsidSect="00401B7E">
      <w:pgSz w:w="15840" w:h="12240" w:orient="landscape"/>
      <w:pgMar w:top="720" w:right="720" w:bottom="720" w:left="720" w:header="274" w:footer="2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EF95" w14:textId="77777777" w:rsidR="00B83371" w:rsidRDefault="00B83371">
      <w:r>
        <w:separator/>
      </w:r>
    </w:p>
  </w:endnote>
  <w:endnote w:type="continuationSeparator" w:id="0">
    <w:p w14:paraId="1F0F7014" w14:textId="77777777" w:rsidR="00B83371" w:rsidRDefault="00B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B25A" w14:textId="77777777" w:rsidR="00B83371" w:rsidRDefault="00B83371">
      <w:r>
        <w:separator/>
      </w:r>
    </w:p>
  </w:footnote>
  <w:footnote w:type="continuationSeparator" w:id="0">
    <w:p w14:paraId="2BF17DB6" w14:textId="77777777" w:rsidR="00B83371" w:rsidRDefault="00B8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1B84"/>
    <w:multiLevelType w:val="hybridMultilevel"/>
    <w:tmpl w:val="28A6C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5C2"/>
    <w:multiLevelType w:val="hybridMultilevel"/>
    <w:tmpl w:val="636E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C5"/>
    <w:rsid w:val="00055DD6"/>
    <w:rsid w:val="00057220"/>
    <w:rsid w:val="000741FE"/>
    <w:rsid w:val="000964D8"/>
    <w:rsid w:val="000B04F3"/>
    <w:rsid w:val="00101237"/>
    <w:rsid w:val="001B1981"/>
    <w:rsid w:val="001C1719"/>
    <w:rsid w:val="001F05C5"/>
    <w:rsid w:val="001F37DF"/>
    <w:rsid w:val="001F5141"/>
    <w:rsid w:val="0027505A"/>
    <w:rsid w:val="002B4CEE"/>
    <w:rsid w:val="002D69B7"/>
    <w:rsid w:val="00312AAE"/>
    <w:rsid w:val="00334145"/>
    <w:rsid w:val="00384BBC"/>
    <w:rsid w:val="003A31E7"/>
    <w:rsid w:val="003B704B"/>
    <w:rsid w:val="003F7FA4"/>
    <w:rsid w:val="00401B7E"/>
    <w:rsid w:val="004120C8"/>
    <w:rsid w:val="00412C36"/>
    <w:rsid w:val="004A1887"/>
    <w:rsid w:val="004A5CE1"/>
    <w:rsid w:val="004C35F2"/>
    <w:rsid w:val="00543AB2"/>
    <w:rsid w:val="00563313"/>
    <w:rsid w:val="005A079E"/>
    <w:rsid w:val="005A48B8"/>
    <w:rsid w:val="005F4D48"/>
    <w:rsid w:val="00612603"/>
    <w:rsid w:val="006E6500"/>
    <w:rsid w:val="006E7117"/>
    <w:rsid w:val="007B3D48"/>
    <w:rsid w:val="007E064D"/>
    <w:rsid w:val="00803E05"/>
    <w:rsid w:val="00887095"/>
    <w:rsid w:val="008F7DB5"/>
    <w:rsid w:val="009A77DD"/>
    <w:rsid w:val="00A25D40"/>
    <w:rsid w:val="00A672AD"/>
    <w:rsid w:val="00A81FE0"/>
    <w:rsid w:val="00AD28AB"/>
    <w:rsid w:val="00B70DA9"/>
    <w:rsid w:val="00B83371"/>
    <w:rsid w:val="00BC25C3"/>
    <w:rsid w:val="00BD2143"/>
    <w:rsid w:val="00C10BD1"/>
    <w:rsid w:val="00C32901"/>
    <w:rsid w:val="00C5157D"/>
    <w:rsid w:val="00C8004C"/>
    <w:rsid w:val="00D963CC"/>
    <w:rsid w:val="00DA798F"/>
    <w:rsid w:val="00F34585"/>
    <w:rsid w:val="00F45ACA"/>
    <w:rsid w:val="089E85AC"/>
    <w:rsid w:val="11D52177"/>
    <w:rsid w:val="146B5FC1"/>
    <w:rsid w:val="1B0613BB"/>
    <w:rsid w:val="1C78A3D0"/>
    <w:rsid w:val="2A009959"/>
    <w:rsid w:val="2B177345"/>
    <w:rsid w:val="2E787ACC"/>
    <w:rsid w:val="307F5EFC"/>
    <w:rsid w:val="3A107B5B"/>
    <w:rsid w:val="3B4FDD64"/>
    <w:rsid w:val="420E6E97"/>
    <w:rsid w:val="441513D5"/>
    <w:rsid w:val="48363A37"/>
    <w:rsid w:val="5373E196"/>
    <w:rsid w:val="5B432AC5"/>
    <w:rsid w:val="5BDAD5D5"/>
    <w:rsid w:val="6E0FF643"/>
    <w:rsid w:val="6FFC5A79"/>
    <w:rsid w:val="73535718"/>
    <w:rsid w:val="742B5D66"/>
    <w:rsid w:val="7C4B1EFF"/>
    <w:rsid w:val="7C58AB8E"/>
    <w:rsid w:val="7D3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31025"/>
  <w15:docId w15:val="{16AD9751-B88C-4373-BFC7-7A75597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3"/>
      <w:ind w:left="119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79"/>
    </w:pPr>
  </w:style>
  <w:style w:type="paragraph" w:styleId="Header">
    <w:name w:val="header"/>
    <w:basedOn w:val="Normal"/>
    <w:link w:val="HeaderChar"/>
    <w:uiPriority w:val="99"/>
    <w:unhideWhenUsed/>
    <w:rsid w:val="001F5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1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5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14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A9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5CE6-6D0D-4162-907B-EF0FFB94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Keogh,Liam</dc:creator>
  <cp:lastModifiedBy>Halacy, Shelly</cp:lastModifiedBy>
  <cp:revision>3</cp:revision>
  <cp:lastPrinted>2025-08-15T18:34:00Z</cp:lastPrinted>
  <dcterms:created xsi:type="dcterms:W3CDTF">2025-08-04T22:55:00Z</dcterms:created>
  <dcterms:modified xsi:type="dcterms:W3CDTF">2025-08-15T18:34:00Z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2021-05-13T00:00:00Z</vt:filetime>
  </property>
</Properties>
</file>